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05DBAE0E" w:rsidR="005A7127" w:rsidRDefault="00823A0C" w:rsidP="00823A0C">
      <w:hyperlink r:id="rId6" w:history="1">
        <w:r w:rsidRPr="00334D0F">
          <w:rPr>
            <w:rStyle w:val="Collegamentoipertestuale"/>
          </w:rPr>
          <w:t>https://www.ansa.it/sito/notizie/topnews/2025/02/15/panettaesito-fusioni-bancarie-lo-decide-mercato-e-azionisti_f9a8cd27-b26b-45a7-9b24-7596c72ec400.html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AB4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4D3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2582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6639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3939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70183"/>
    <w:rsid w:val="00872D57"/>
    <w:rsid w:val="0087469F"/>
    <w:rsid w:val="00882753"/>
    <w:rsid w:val="00886202"/>
    <w:rsid w:val="008878FF"/>
    <w:rsid w:val="00894411"/>
    <w:rsid w:val="00895F47"/>
    <w:rsid w:val="008A2351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287A"/>
    <w:rsid w:val="00C23197"/>
    <w:rsid w:val="00C24777"/>
    <w:rsid w:val="00C24A5B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52450"/>
    <w:rsid w:val="00D542EE"/>
    <w:rsid w:val="00D54B3E"/>
    <w:rsid w:val="00D56D86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65E9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1FE3"/>
    <w:rsid w:val="00FB3D2D"/>
    <w:rsid w:val="00FB6116"/>
    <w:rsid w:val="00FB7CFE"/>
    <w:rsid w:val="00FC0901"/>
    <w:rsid w:val="00FC36A4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ansa.it/sito/notizie/topnews/2025/02/15/panettaesito-fusioni-bancarie-lo-decide-mercato-e-azionisti_f9a8cd27-b26b-45a7-9b24-7596c72ec40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2025-02-20T13:44:00Z</dcterms:created>
  <dcterms:modified xsi:type="dcterms:W3CDTF">2025-02-20T13:44:00Z</dcterms:modified>
</cp:coreProperties>
</file>